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20" w:rsidRPr="00957720" w:rsidRDefault="00957720" w:rsidP="009577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720">
        <w:rPr>
          <w:rFonts w:ascii="Times New Roman" w:hAnsi="Times New Roman"/>
          <w:b/>
          <w:sz w:val="28"/>
          <w:szCs w:val="28"/>
        </w:rPr>
        <w:t xml:space="preserve">Предметы, сдаваемые в </w:t>
      </w:r>
      <w:r>
        <w:rPr>
          <w:rFonts w:ascii="Times New Roman" w:hAnsi="Times New Roman"/>
          <w:b/>
          <w:sz w:val="28"/>
          <w:szCs w:val="28"/>
        </w:rPr>
        <w:t xml:space="preserve"> 9 классе в </w:t>
      </w:r>
      <w:r w:rsidRPr="00957720">
        <w:rPr>
          <w:rFonts w:ascii="Times New Roman" w:hAnsi="Times New Roman"/>
          <w:b/>
          <w:sz w:val="28"/>
          <w:szCs w:val="28"/>
        </w:rPr>
        <w:t>новой форме в 2013 году и разрешенное оборудование</w:t>
      </w:r>
    </w:p>
    <w:p w:rsidR="00957720" w:rsidRDefault="00957720" w:rsidP="00957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1670"/>
        <w:gridCol w:w="1842"/>
        <w:gridCol w:w="4395"/>
      </w:tblGrid>
      <w:tr w:rsidR="00957720" w:rsidRPr="00957720" w:rsidTr="003F4C5D">
        <w:tc>
          <w:tcPr>
            <w:tcW w:w="2266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70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7720">
              <w:rPr>
                <w:rFonts w:ascii="Times New Roman" w:hAnsi="Times New Roman"/>
                <w:sz w:val="24"/>
                <w:szCs w:val="24"/>
              </w:rPr>
              <w:t>Продолжи-тельность</w:t>
            </w:r>
            <w:proofErr w:type="spellEnd"/>
            <w:proofErr w:type="gramEnd"/>
          </w:p>
        </w:tc>
        <w:tc>
          <w:tcPr>
            <w:tcW w:w="4395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Разрешенное оборудование</w:t>
            </w:r>
          </w:p>
        </w:tc>
      </w:tr>
      <w:tr w:rsidR="00957720" w:rsidRPr="00957720" w:rsidTr="003F4C5D">
        <w:tc>
          <w:tcPr>
            <w:tcW w:w="2266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28.05.2013</w:t>
            </w:r>
          </w:p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(вторник)</w:t>
            </w:r>
          </w:p>
        </w:tc>
        <w:tc>
          <w:tcPr>
            <w:tcW w:w="1842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3 часа 55 мин</w:t>
            </w:r>
          </w:p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(235 минут)</w:t>
            </w:r>
          </w:p>
        </w:tc>
        <w:tc>
          <w:tcPr>
            <w:tcW w:w="4395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 xml:space="preserve">- справочные материалы, содержащие основные формулы курса математики, и выдаваемые вместе с работой </w:t>
            </w:r>
          </w:p>
          <w:p w:rsidR="00957720" w:rsidRPr="00957720" w:rsidRDefault="00957720" w:rsidP="003F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- линейка</w:t>
            </w:r>
          </w:p>
          <w:p w:rsidR="00957720" w:rsidRPr="00957720" w:rsidRDefault="00957720" w:rsidP="003F4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720">
              <w:rPr>
                <w:rFonts w:ascii="Times New Roman" w:hAnsi="Times New Roman"/>
                <w:b/>
                <w:sz w:val="24"/>
                <w:szCs w:val="24"/>
              </w:rPr>
              <w:t>Калькуляторы на экзамене не используются</w:t>
            </w:r>
          </w:p>
        </w:tc>
      </w:tr>
      <w:tr w:rsidR="00957720" w:rsidRPr="00957720" w:rsidTr="003F4C5D">
        <w:tc>
          <w:tcPr>
            <w:tcW w:w="2266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70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31.05.2013</w:t>
            </w:r>
          </w:p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(пятница)</w:t>
            </w:r>
          </w:p>
        </w:tc>
        <w:tc>
          <w:tcPr>
            <w:tcW w:w="1842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(180 минут)</w:t>
            </w:r>
          </w:p>
        </w:tc>
        <w:tc>
          <w:tcPr>
            <w:tcW w:w="4395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57720" w:rsidRPr="00957720" w:rsidTr="003F4C5D">
        <w:tc>
          <w:tcPr>
            <w:tcW w:w="2266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0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31.05.2013</w:t>
            </w:r>
          </w:p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(пятница)</w:t>
            </w:r>
          </w:p>
        </w:tc>
        <w:tc>
          <w:tcPr>
            <w:tcW w:w="1842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(180 минут)</w:t>
            </w:r>
          </w:p>
        </w:tc>
        <w:tc>
          <w:tcPr>
            <w:tcW w:w="4395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57720" w:rsidRPr="00957720" w:rsidTr="003F4C5D">
        <w:tc>
          <w:tcPr>
            <w:tcW w:w="2266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31.05.2013</w:t>
            </w:r>
          </w:p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(пятница)</w:t>
            </w:r>
          </w:p>
        </w:tc>
        <w:tc>
          <w:tcPr>
            <w:tcW w:w="1842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 xml:space="preserve">3 часа </w:t>
            </w:r>
          </w:p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(180 минут)</w:t>
            </w:r>
          </w:p>
        </w:tc>
        <w:tc>
          <w:tcPr>
            <w:tcW w:w="4395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 xml:space="preserve">- непрограммируемый  калькулятор </w:t>
            </w:r>
          </w:p>
          <w:p w:rsidR="00957720" w:rsidRPr="00957720" w:rsidRDefault="00957720" w:rsidP="003F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- экспериментальное оборудование</w:t>
            </w:r>
          </w:p>
        </w:tc>
      </w:tr>
      <w:tr w:rsidR="00957720" w:rsidRPr="00957720" w:rsidTr="003F4C5D">
        <w:tc>
          <w:tcPr>
            <w:tcW w:w="2266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70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31.05.2013</w:t>
            </w:r>
          </w:p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(пятница)</w:t>
            </w:r>
          </w:p>
        </w:tc>
        <w:tc>
          <w:tcPr>
            <w:tcW w:w="1842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 xml:space="preserve"> (120 минут)</w:t>
            </w:r>
          </w:p>
        </w:tc>
        <w:tc>
          <w:tcPr>
            <w:tcW w:w="4395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 xml:space="preserve">- периодическая система химических элементов Д.И.Менделеева; </w:t>
            </w:r>
          </w:p>
          <w:p w:rsidR="00957720" w:rsidRPr="00957720" w:rsidRDefault="00957720" w:rsidP="003F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 xml:space="preserve">- таблица растворимости солей, кислот и оснований в воде; </w:t>
            </w:r>
          </w:p>
          <w:p w:rsidR="00957720" w:rsidRPr="00957720" w:rsidRDefault="00957720" w:rsidP="003F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 xml:space="preserve">- электрохимический ряд напряжений металлов; </w:t>
            </w:r>
          </w:p>
          <w:p w:rsidR="00957720" w:rsidRPr="00957720" w:rsidRDefault="00957720" w:rsidP="003F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- непрограммируемый калькулятор.</w:t>
            </w:r>
          </w:p>
        </w:tc>
      </w:tr>
      <w:tr w:rsidR="00957720" w:rsidRPr="00957720" w:rsidTr="003F4C5D">
        <w:tc>
          <w:tcPr>
            <w:tcW w:w="2266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70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31.05.2013</w:t>
            </w:r>
          </w:p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(пятница)</w:t>
            </w:r>
          </w:p>
        </w:tc>
        <w:tc>
          <w:tcPr>
            <w:tcW w:w="1842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 xml:space="preserve"> (120 минут)</w:t>
            </w:r>
          </w:p>
        </w:tc>
        <w:tc>
          <w:tcPr>
            <w:tcW w:w="4395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 xml:space="preserve">- линейка; </w:t>
            </w:r>
          </w:p>
          <w:p w:rsidR="00957720" w:rsidRPr="00957720" w:rsidRDefault="00957720" w:rsidP="003F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- непрограммируемый</w:t>
            </w:r>
          </w:p>
          <w:p w:rsidR="00957720" w:rsidRPr="00957720" w:rsidRDefault="00957720" w:rsidP="003F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калькулятор;</w:t>
            </w:r>
          </w:p>
          <w:p w:rsidR="00957720" w:rsidRPr="00957720" w:rsidRDefault="00957720" w:rsidP="003F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- географические  атласы  для VII, VIII и IX классов любого издательства (предоставляет ППЭ)</w:t>
            </w:r>
          </w:p>
        </w:tc>
      </w:tr>
      <w:tr w:rsidR="00957720" w:rsidRPr="00957720" w:rsidTr="003F4C5D">
        <w:tc>
          <w:tcPr>
            <w:tcW w:w="2266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31.05.2013</w:t>
            </w:r>
          </w:p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(пятница)</w:t>
            </w:r>
          </w:p>
        </w:tc>
        <w:tc>
          <w:tcPr>
            <w:tcW w:w="1842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2 часа 30 мин</w:t>
            </w:r>
          </w:p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(150 минут)</w:t>
            </w:r>
          </w:p>
        </w:tc>
        <w:tc>
          <w:tcPr>
            <w:tcW w:w="4395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Необходимо иметь:</w:t>
            </w:r>
          </w:p>
          <w:p w:rsidR="00957720" w:rsidRPr="00957720" w:rsidRDefault="00957720" w:rsidP="003F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- линейка;</w:t>
            </w:r>
          </w:p>
          <w:p w:rsidR="00957720" w:rsidRPr="00957720" w:rsidRDefault="00957720" w:rsidP="003F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- карандаш</w:t>
            </w:r>
          </w:p>
        </w:tc>
      </w:tr>
      <w:tr w:rsidR="00957720" w:rsidRPr="00957720" w:rsidTr="003F4C5D">
        <w:tc>
          <w:tcPr>
            <w:tcW w:w="2266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70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31.05.2013</w:t>
            </w:r>
          </w:p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(пятница)</w:t>
            </w:r>
          </w:p>
        </w:tc>
        <w:tc>
          <w:tcPr>
            <w:tcW w:w="1842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3 часа 55 мин</w:t>
            </w:r>
          </w:p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(235 минут)</w:t>
            </w:r>
          </w:p>
        </w:tc>
        <w:tc>
          <w:tcPr>
            <w:tcW w:w="4395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 xml:space="preserve">При выполнении обеих частей экзаменационной работы </w:t>
            </w:r>
            <w:proofErr w:type="gramStart"/>
            <w:r w:rsidRPr="00957720">
              <w:rPr>
                <w:rFonts w:ascii="Times New Roman" w:hAnsi="Times New Roman"/>
                <w:sz w:val="24"/>
                <w:szCs w:val="24"/>
              </w:rPr>
              <w:t>экзаменуемый</w:t>
            </w:r>
            <w:proofErr w:type="gramEnd"/>
            <w:r w:rsidRPr="00957720">
              <w:rPr>
                <w:rFonts w:ascii="Times New Roman" w:hAnsi="Times New Roman"/>
                <w:sz w:val="24"/>
                <w:szCs w:val="24"/>
              </w:rPr>
              <w:t xml:space="preserve"> имеет право пользоваться полными текстами художественных произведений, </w:t>
            </w:r>
          </w:p>
          <w:p w:rsidR="00957720" w:rsidRPr="00957720" w:rsidRDefault="00957720" w:rsidP="003F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 xml:space="preserve">а также сборниками лирики. </w:t>
            </w:r>
          </w:p>
          <w:p w:rsidR="00957720" w:rsidRPr="00957720" w:rsidRDefault="00957720" w:rsidP="003F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Художественные тексты не предоставляются индивидуально каждому экзаменуемому. Экзаменуемые по мере необходимости работают с текстами за  отдельными  столами,  на  которых  данные  тексты  размещены.</w:t>
            </w:r>
          </w:p>
        </w:tc>
      </w:tr>
      <w:tr w:rsidR="00957720" w:rsidRPr="00957720" w:rsidTr="003F4C5D">
        <w:tc>
          <w:tcPr>
            <w:tcW w:w="2266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04.06.2013</w:t>
            </w:r>
          </w:p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(вторник)</w:t>
            </w:r>
          </w:p>
        </w:tc>
        <w:tc>
          <w:tcPr>
            <w:tcW w:w="1842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3 часа 55 мин</w:t>
            </w:r>
          </w:p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(235 минут)</w:t>
            </w:r>
          </w:p>
        </w:tc>
        <w:tc>
          <w:tcPr>
            <w:tcW w:w="4395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- орфографический словарь (на протяжении всего экзамена)</w:t>
            </w:r>
          </w:p>
        </w:tc>
      </w:tr>
    </w:tbl>
    <w:p w:rsidR="00957720" w:rsidRPr="00957720" w:rsidRDefault="00957720" w:rsidP="009577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720" w:rsidRDefault="00957720" w:rsidP="009577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720" w:rsidRDefault="00957720" w:rsidP="009577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720" w:rsidRDefault="00957720" w:rsidP="009577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720" w:rsidRDefault="00957720" w:rsidP="009577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720" w:rsidRDefault="00957720" w:rsidP="009577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720" w:rsidRPr="00957720" w:rsidRDefault="00957720" w:rsidP="00957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720">
        <w:rPr>
          <w:rFonts w:ascii="Times New Roman" w:hAnsi="Times New Roman"/>
          <w:b/>
          <w:sz w:val="24"/>
          <w:szCs w:val="24"/>
        </w:rPr>
        <w:lastRenderedPageBreak/>
        <w:t>Использование резервных дней при проведении ГИА-9</w:t>
      </w:r>
    </w:p>
    <w:p w:rsidR="00957720" w:rsidRPr="00957720" w:rsidRDefault="00957720" w:rsidP="009577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581"/>
        <w:gridCol w:w="3402"/>
      </w:tblGrid>
      <w:tr w:rsidR="00957720" w:rsidRPr="00957720" w:rsidTr="003F4C5D">
        <w:tc>
          <w:tcPr>
            <w:tcW w:w="3190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Дата проведения экзамена</w:t>
            </w:r>
          </w:p>
        </w:tc>
        <w:tc>
          <w:tcPr>
            <w:tcW w:w="3581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3402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57720" w:rsidRPr="00957720" w:rsidTr="003F4C5D">
        <w:tc>
          <w:tcPr>
            <w:tcW w:w="3190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07.06.2013 (пятница)</w:t>
            </w:r>
          </w:p>
        </w:tc>
        <w:tc>
          <w:tcPr>
            <w:tcW w:w="3581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Все предметы по выбору</w:t>
            </w:r>
          </w:p>
        </w:tc>
        <w:tc>
          <w:tcPr>
            <w:tcW w:w="3402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Только для тех выпускников, у которых совпадают экзамены 31.05.2013</w:t>
            </w:r>
          </w:p>
        </w:tc>
      </w:tr>
      <w:tr w:rsidR="00957720" w:rsidRPr="00957720" w:rsidTr="003F4C5D">
        <w:tc>
          <w:tcPr>
            <w:tcW w:w="3190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11.06.2013 (вторник)</w:t>
            </w:r>
          </w:p>
        </w:tc>
        <w:tc>
          <w:tcPr>
            <w:tcW w:w="3581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Математика, история, география, биология, физика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Для тех выпускников, которые не имели возможности сдать экзамен (по уважительной причине, подтвержденной документально)</w:t>
            </w:r>
          </w:p>
        </w:tc>
      </w:tr>
      <w:tr w:rsidR="00957720" w:rsidRPr="00957720" w:rsidTr="003F4C5D">
        <w:tc>
          <w:tcPr>
            <w:tcW w:w="3190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14.06.2013 (пятница)</w:t>
            </w:r>
          </w:p>
        </w:tc>
        <w:tc>
          <w:tcPr>
            <w:tcW w:w="3581" w:type="dxa"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720">
              <w:rPr>
                <w:rFonts w:ascii="Times New Roman" w:hAnsi="Times New Roman"/>
                <w:sz w:val="24"/>
                <w:szCs w:val="24"/>
              </w:rPr>
              <w:t>Русский язык, обществознание, химия, литература</w:t>
            </w:r>
          </w:p>
        </w:tc>
        <w:tc>
          <w:tcPr>
            <w:tcW w:w="3402" w:type="dxa"/>
            <w:vMerge/>
            <w:shd w:val="clear" w:color="auto" w:fill="auto"/>
          </w:tcPr>
          <w:p w:rsidR="00957720" w:rsidRPr="00957720" w:rsidRDefault="00957720" w:rsidP="003F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720" w:rsidRPr="00957720" w:rsidRDefault="00957720" w:rsidP="009577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720" w:rsidRPr="00957720" w:rsidRDefault="00957720" w:rsidP="0095772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57720">
        <w:rPr>
          <w:rFonts w:ascii="Times New Roman" w:hAnsi="Times New Roman"/>
          <w:sz w:val="24"/>
          <w:szCs w:val="24"/>
        </w:rPr>
        <w:t xml:space="preserve"> Предметы, у которых в спецификации (размещена на сайте ФИПИ) предусмотрена </w:t>
      </w:r>
      <w:r w:rsidRPr="00957720">
        <w:rPr>
          <w:rFonts w:ascii="Times New Roman" w:hAnsi="Times New Roman"/>
          <w:b/>
          <w:sz w:val="24"/>
          <w:szCs w:val="24"/>
        </w:rPr>
        <w:t xml:space="preserve">практическая часть </w:t>
      </w:r>
    </w:p>
    <w:p w:rsidR="00957720" w:rsidRPr="00957720" w:rsidRDefault="00957720" w:rsidP="00957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20">
        <w:rPr>
          <w:rFonts w:ascii="Times New Roman" w:hAnsi="Times New Roman"/>
          <w:sz w:val="24"/>
          <w:szCs w:val="24"/>
        </w:rPr>
        <w:t xml:space="preserve">- </w:t>
      </w:r>
      <w:r w:rsidRPr="00957720">
        <w:rPr>
          <w:rFonts w:ascii="Times New Roman" w:hAnsi="Times New Roman"/>
          <w:b/>
          <w:sz w:val="24"/>
          <w:szCs w:val="24"/>
        </w:rPr>
        <w:t>Физика</w:t>
      </w:r>
      <w:r w:rsidRPr="00957720">
        <w:rPr>
          <w:rFonts w:ascii="Times New Roman" w:hAnsi="Times New Roman"/>
          <w:sz w:val="24"/>
          <w:szCs w:val="24"/>
        </w:rPr>
        <w:t xml:space="preserve">  (Задание 24 представляет собой практическую работу, для выполнения которой используется лабораторное оборудование).</w:t>
      </w:r>
    </w:p>
    <w:p w:rsidR="00957720" w:rsidRPr="00957720" w:rsidRDefault="00957720" w:rsidP="00957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20">
        <w:rPr>
          <w:rFonts w:ascii="Times New Roman" w:hAnsi="Times New Roman"/>
          <w:sz w:val="24"/>
          <w:szCs w:val="24"/>
        </w:rPr>
        <w:t xml:space="preserve">На экзамене присутствует специалист по физике, который проводит перед экзаменом инструктаж по технике безопасности и следит за соблюдением правил безопасного труда во время работы учащихся </w:t>
      </w:r>
      <w:proofErr w:type="gramStart"/>
      <w:r w:rsidRPr="00957720">
        <w:rPr>
          <w:rFonts w:ascii="Times New Roman" w:hAnsi="Times New Roman"/>
          <w:sz w:val="24"/>
          <w:szCs w:val="24"/>
        </w:rPr>
        <w:t>с</w:t>
      </w:r>
      <w:proofErr w:type="gramEnd"/>
      <w:r w:rsidRPr="00957720">
        <w:rPr>
          <w:rFonts w:ascii="Times New Roman" w:hAnsi="Times New Roman"/>
          <w:sz w:val="24"/>
          <w:szCs w:val="24"/>
        </w:rPr>
        <w:t xml:space="preserve"> лабораторным</w:t>
      </w:r>
    </w:p>
    <w:p w:rsidR="00957720" w:rsidRPr="00957720" w:rsidRDefault="00957720" w:rsidP="00957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20">
        <w:rPr>
          <w:rFonts w:ascii="Times New Roman" w:hAnsi="Times New Roman"/>
          <w:sz w:val="24"/>
          <w:szCs w:val="24"/>
        </w:rPr>
        <w:t>оборудованием.</w:t>
      </w:r>
    </w:p>
    <w:p w:rsidR="00957720" w:rsidRPr="00957720" w:rsidRDefault="00957720" w:rsidP="0095772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57720">
        <w:rPr>
          <w:rFonts w:ascii="Times New Roman" w:hAnsi="Times New Roman"/>
          <w:sz w:val="24"/>
          <w:szCs w:val="24"/>
        </w:rPr>
        <w:t xml:space="preserve"> Появился новый сайт для выпускников 9-х классов по подготовке к ГИА.</w:t>
      </w:r>
    </w:p>
    <w:p w:rsidR="00957720" w:rsidRPr="00957720" w:rsidRDefault="00957720" w:rsidP="00957720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4" w:history="1">
        <w:r w:rsidRPr="00957720">
          <w:rPr>
            <w:rStyle w:val="a3"/>
            <w:rFonts w:ascii="Times New Roman" w:hAnsi="Times New Roman"/>
            <w:sz w:val="24"/>
            <w:szCs w:val="24"/>
          </w:rPr>
          <w:t>http://gia.edu.ru</w:t>
        </w:r>
      </w:hyperlink>
    </w:p>
    <w:sectPr w:rsidR="00957720" w:rsidRPr="00957720" w:rsidSect="0095772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7720"/>
    <w:rsid w:val="006A68DA"/>
    <w:rsid w:val="0095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77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2013-02-20T03:49:00Z</dcterms:created>
  <dcterms:modified xsi:type="dcterms:W3CDTF">2013-02-20T03:52:00Z</dcterms:modified>
</cp:coreProperties>
</file>